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D0D" w:rsidRDefault="00830D0D" w:rsidP="00830D0D">
      <w:pPr>
        <w:pStyle w:val="Zkladntext"/>
        <w:jc w:val="center"/>
        <w:rPr>
          <w:b/>
          <w:sz w:val="28"/>
          <w:szCs w:val="28"/>
        </w:rPr>
      </w:pPr>
      <w:r w:rsidRPr="000B0A08">
        <w:rPr>
          <w:b/>
          <w:sz w:val="28"/>
          <w:szCs w:val="28"/>
        </w:rPr>
        <w:t>PROJEKTOVÁ PŘÍPRAVA NA OPRAVU ŠATEN TĚLOCVIČNY A SOCIÁLNÍHO ZAŘÍZENÍ DRUŽINY ZŠ VRCHLICKÉHO</w:t>
      </w:r>
    </w:p>
    <w:p w:rsidR="00830D0D" w:rsidRPr="000B0A08" w:rsidRDefault="00830D0D" w:rsidP="00830D0D">
      <w:pPr>
        <w:pStyle w:val="Zkladntext"/>
        <w:jc w:val="center"/>
        <w:rPr>
          <w:b/>
          <w:sz w:val="28"/>
          <w:szCs w:val="28"/>
        </w:rPr>
      </w:pPr>
    </w:p>
    <w:p w:rsidR="00830D0D" w:rsidRDefault="00830D0D" w:rsidP="00830D0D">
      <w:pPr>
        <w:pStyle w:val="Zkladntext"/>
        <w:jc w:val="center"/>
        <w:rPr>
          <w:b/>
          <w:sz w:val="28"/>
          <w:szCs w:val="28"/>
        </w:rPr>
      </w:pPr>
      <w:r w:rsidRPr="009F3504">
        <w:rPr>
          <w:b/>
          <w:bCs/>
          <w:sz w:val="28"/>
          <w:szCs w:val="28"/>
        </w:rPr>
        <w:t xml:space="preserve">PROJEKTOVÁ DOKUMENTACE KE PRO PROVÁDĚNÍ STAVBY </w:t>
      </w:r>
      <w:r w:rsidRPr="009F3504">
        <w:rPr>
          <w:b/>
          <w:sz w:val="28"/>
          <w:szCs w:val="28"/>
        </w:rPr>
        <w:t>11/2018</w:t>
      </w:r>
    </w:p>
    <w:p w:rsidR="00830D0D" w:rsidRPr="009F3504" w:rsidRDefault="00830D0D" w:rsidP="00830D0D">
      <w:pPr>
        <w:pStyle w:val="Zkladntext"/>
        <w:jc w:val="center"/>
        <w:rPr>
          <w:b/>
          <w:sz w:val="28"/>
          <w:szCs w:val="28"/>
        </w:rPr>
      </w:pPr>
    </w:p>
    <w:p w:rsidR="00830D0D" w:rsidRDefault="00830D0D" w:rsidP="00830D0D">
      <w:pPr>
        <w:autoSpaceDE w:val="0"/>
        <w:spacing w:before="120"/>
        <w:jc w:val="center"/>
        <w:rPr>
          <w:b/>
          <w:sz w:val="32"/>
          <w:szCs w:val="32"/>
        </w:rPr>
      </w:pPr>
      <w:r w:rsidRPr="00830D0D">
        <w:rPr>
          <w:b/>
          <w:sz w:val="40"/>
          <w:szCs w:val="40"/>
        </w:rPr>
        <w:t>D1.4b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  <w:sz w:val="32"/>
          <w:szCs w:val="32"/>
        </w:rPr>
        <w:t>ÚSTŘEDNÍ VYTÁPĚNÍ</w:t>
      </w:r>
    </w:p>
    <w:p w:rsidR="00830D0D" w:rsidRDefault="00830D0D" w:rsidP="00830D0D">
      <w:pPr>
        <w:autoSpaceDE w:val="0"/>
        <w:spacing w:before="120"/>
        <w:jc w:val="center"/>
        <w:rPr>
          <w:b/>
          <w:sz w:val="32"/>
          <w:szCs w:val="32"/>
        </w:rPr>
      </w:pPr>
    </w:p>
    <w:p w:rsidR="00830D0D" w:rsidRPr="000B0A08" w:rsidRDefault="00830D0D" w:rsidP="00830D0D">
      <w:pPr>
        <w:pStyle w:val="Zkladntext"/>
        <w:ind w:left="2880" w:hanging="2880"/>
      </w:pPr>
      <w:r w:rsidRPr="000B0A08">
        <w:t>Místo stavby</w:t>
      </w:r>
      <w:r w:rsidRPr="000B0A08">
        <w:tab/>
        <w:t xml:space="preserve">ZŠ Vrchlického č.p. 262/17, Liberec XIII-Nové Pavlovice, parcela č. 117, </w:t>
      </w:r>
      <w:proofErr w:type="spellStart"/>
      <w:r w:rsidRPr="000B0A08">
        <w:t>k.ú</w:t>
      </w:r>
      <w:proofErr w:type="spellEnd"/>
      <w:r w:rsidRPr="000B0A08">
        <w:t>. Nové Pavlovice</w:t>
      </w:r>
    </w:p>
    <w:p w:rsidR="00830D0D" w:rsidRPr="000B0A08" w:rsidRDefault="00830D0D" w:rsidP="00830D0D">
      <w:pPr>
        <w:pStyle w:val="Zkladntext"/>
      </w:pPr>
    </w:p>
    <w:p w:rsidR="00830D0D" w:rsidRPr="000B0A08" w:rsidRDefault="00830D0D" w:rsidP="00830D0D">
      <w:pPr>
        <w:pStyle w:val="Zkladntext"/>
      </w:pPr>
      <w:r w:rsidRPr="000B0A08">
        <w:t xml:space="preserve">Stavebník </w:t>
      </w:r>
      <w:r w:rsidRPr="000B0A08">
        <w:tab/>
      </w:r>
      <w:r w:rsidRPr="000B0A08">
        <w:tab/>
      </w:r>
      <w:r w:rsidRPr="000B0A08">
        <w:tab/>
        <w:t>Statutární město Liberec</w:t>
      </w:r>
    </w:p>
    <w:p w:rsidR="00830D0D" w:rsidRPr="000B0A08" w:rsidRDefault="00830D0D" w:rsidP="00830D0D">
      <w:pPr>
        <w:pStyle w:val="Zkladntext"/>
      </w:pPr>
      <w:r w:rsidRPr="000B0A08">
        <w:tab/>
      </w:r>
      <w:r w:rsidRPr="000B0A08">
        <w:tab/>
      </w:r>
      <w:r w:rsidRPr="000B0A08">
        <w:tab/>
      </w:r>
      <w:r w:rsidRPr="000B0A08">
        <w:tab/>
        <w:t>Nám. Dr. E. Beneše 1, 46059 Liberec 1</w:t>
      </w:r>
      <w:r>
        <w:t xml:space="preserve">, </w:t>
      </w:r>
      <w:r w:rsidRPr="000B0A08">
        <w:t>IČ 0026978</w:t>
      </w:r>
    </w:p>
    <w:p w:rsidR="00A95DDB" w:rsidRDefault="00A95DDB" w:rsidP="00830D0D">
      <w:pPr>
        <w:pStyle w:val="Zkladntext"/>
      </w:pPr>
    </w:p>
    <w:p w:rsidR="00A95DDB" w:rsidRDefault="00A95DDB" w:rsidP="00A95DDB">
      <w:pPr>
        <w:ind w:left="3540" w:hanging="3540"/>
        <w:jc w:val="both"/>
      </w:pPr>
      <w:proofErr w:type="spellStart"/>
      <w:r>
        <w:t>Hlavní</w:t>
      </w:r>
      <w:proofErr w:type="spellEnd"/>
      <w:r>
        <w:t xml:space="preserve"> </w:t>
      </w:r>
      <w:proofErr w:type="spellStart"/>
      <w:r>
        <w:t>projektant</w:t>
      </w:r>
      <w:proofErr w:type="spellEnd"/>
      <w:r>
        <w:t xml:space="preserve">                    </w:t>
      </w:r>
      <w:r w:rsidRPr="003E391B">
        <w:t xml:space="preserve">Aleš </w:t>
      </w:r>
      <w:proofErr w:type="spellStart"/>
      <w:r w:rsidRPr="003E391B">
        <w:t>Patrman</w:t>
      </w:r>
      <w:proofErr w:type="spellEnd"/>
      <w:r w:rsidRPr="003E391B">
        <w:t xml:space="preserve">, </w:t>
      </w:r>
      <w:proofErr w:type="spellStart"/>
      <w:r w:rsidRPr="003E391B">
        <w:t>autorizovaný</w:t>
      </w:r>
      <w:proofErr w:type="spellEnd"/>
      <w:r w:rsidRPr="003E391B">
        <w:t xml:space="preserve"> </w:t>
      </w:r>
      <w:proofErr w:type="spellStart"/>
      <w:r w:rsidRPr="003E391B">
        <w:t>technik</w:t>
      </w:r>
      <w:proofErr w:type="spellEnd"/>
      <w:r w:rsidRPr="003E391B">
        <w:t>,</w:t>
      </w:r>
      <w:r w:rsidRPr="003E391B">
        <w:tab/>
        <w:t xml:space="preserve">pro </w:t>
      </w:r>
      <w:proofErr w:type="spellStart"/>
      <w:r w:rsidRPr="003E391B">
        <w:t>pozemní</w:t>
      </w:r>
      <w:proofErr w:type="spellEnd"/>
      <w:r w:rsidRPr="003E391B">
        <w:t xml:space="preserve"> </w:t>
      </w:r>
      <w:proofErr w:type="spellStart"/>
      <w:r w:rsidRPr="003E391B">
        <w:t>stavby</w:t>
      </w:r>
      <w:proofErr w:type="spellEnd"/>
      <w:r w:rsidRPr="003E391B">
        <w:t xml:space="preserve">, </w:t>
      </w:r>
    </w:p>
    <w:p w:rsidR="00A95DDB" w:rsidRPr="003E391B" w:rsidRDefault="00A95DDB" w:rsidP="00A95DDB">
      <w:pPr>
        <w:ind w:left="3540" w:hanging="3540"/>
        <w:jc w:val="both"/>
      </w:pPr>
      <w:r>
        <w:t xml:space="preserve">                                                </w:t>
      </w:r>
      <w:r w:rsidRPr="003E391B">
        <w:t xml:space="preserve">ČKAIT 0500760, PPS PATRMAN </w:t>
      </w:r>
      <w:proofErr w:type="spellStart"/>
      <w:r w:rsidRPr="003E391B">
        <w:t>s.r.o.</w:t>
      </w:r>
      <w:proofErr w:type="spellEnd"/>
      <w:r w:rsidRPr="003E391B">
        <w:t>, IČ: 25 44 61 34</w:t>
      </w:r>
    </w:p>
    <w:p w:rsidR="00A95DDB" w:rsidRPr="003E391B" w:rsidRDefault="00A95DDB" w:rsidP="00A95DDB">
      <w:pPr>
        <w:ind w:left="2832" w:hanging="2832"/>
        <w:jc w:val="both"/>
      </w:pPr>
      <w:r w:rsidRPr="003E391B">
        <w:tab/>
      </w:r>
      <w:r w:rsidRPr="003E391B">
        <w:tab/>
      </w:r>
      <w:proofErr w:type="spellStart"/>
      <w:r w:rsidRPr="003E391B">
        <w:t>Sadová</w:t>
      </w:r>
      <w:proofErr w:type="spellEnd"/>
      <w:r w:rsidRPr="003E391B">
        <w:t xml:space="preserve"> 141/18, 460 01 Liberec V </w:t>
      </w:r>
    </w:p>
    <w:p w:rsidR="00830D0D" w:rsidRPr="000B0A08" w:rsidRDefault="00830D0D" w:rsidP="00830D0D">
      <w:pPr>
        <w:pStyle w:val="Zkladntext"/>
      </w:pPr>
      <w:r w:rsidRPr="000B0A08">
        <w:tab/>
      </w:r>
      <w:r w:rsidRPr="000B0A08">
        <w:tab/>
        <w:t xml:space="preserve"> </w:t>
      </w:r>
      <w:r w:rsidRPr="000B0A08">
        <w:tab/>
      </w:r>
      <w:r w:rsidRPr="000B0A08">
        <w:tab/>
      </w:r>
      <w:r w:rsidRPr="000B0A08">
        <w:tab/>
      </w:r>
      <w:r w:rsidRPr="000B0A08">
        <w:tab/>
      </w:r>
      <w:r w:rsidRPr="000B0A08">
        <w:tab/>
      </w:r>
      <w:r w:rsidRPr="000B0A08">
        <w:tab/>
      </w:r>
    </w:p>
    <w:p w:rsidR="00830D0D" w:rsidRDefault="00830D0D" w:rsidP="00830D0D">
      <w:pPr>
        <w:autoSpaceDE w:val="0"/>
        <w:spacing w:before="120"/>
        <w:jc w:val="both"/>
      </w:pPr>
      <w:proofErr w:type="spellStart"/>
      <w:r>
        <w:t>Projektant</w:t>
      </w:r>
      <w:proofErr w:type="spellEnd"/>
      <w:r w:rsidR="00A95DDB">
        <w:t xml:space="preserve"> UT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t xml:space="preserve">Ing. Pavel Barna, </w:t>
      </w:r>
      <w:proofErr w:type="spellStart"/>
      <w:r>
        <w:t>Autorizovaný</w:t>
      </w:r>
      <w:proofErr w:type="spellEnd"/>
      <w:r>
        <w:t xml:space="preserve"> </w:t>
      </w:r>
      <w:proofErr w:type="spellStart"/>
      <w:r>
        <w:t>technik</w:t>
      </w:r>
      <w:proofErr w:type="spellEnd"/>
    </w:p>
    <w:p w:rsidR="00830D0D" w:rsidRDefault="00830D0D" w:rsidP="00A95DDB">
      <w:pPr>
        <w:autoSpaceDE w:val="0"/>
        <w:spacing w:before="120"/>
        <w:jc w:val="both"/>
      </w:pPr>
      <w:r w:rsidRPr="00A95DDB">
        <w:rPr>
          <w:color w:val="FF0000"/>
        </w:rPr>
        <w:tab/>
      </w:r>
      <w:r w:rsidRPr="00A95DDB">
        <w:rPr>
          <w:color w:val="FF0000"/>
        </w:rPr>
        <w:tab/>
      </w:r>
      <w:r w:rsidRPr="00A95DDB">
        <w:rPr>
          <w:color w:val="FF0000"/>
        </w:rPr>
        <w:tab/>
      </w:r>
      <w:r w:rsidRPr="00A95DDB">
        <w:rPr>
          <w:color w:val="FF0000"/>
        </w:rPr>
        <w:tab/>
      </w:r>
      <w:r>
        <w:t xml:space="preserve">pro </w:t>
      </w:r>
      <w:proofErr w:type="spellStart"/>
      <w:r>
        <w:t>techniku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</w:t>
      </w:r>
      <w:proofErr w:type="spellStart"/>
      <w:r>
        <w:t>staveb</w:t>
      </w:r>
      <w:proofErr w:type="spellEnd"/>
      <w:r>
        <w:t>, ČKAIT 0500831</w:t>
      </w:r>
    </w:p>
    <w:p w:rsidR="00830D0D" w:rsidRDefault="00830D0D" w:rsidP="00830D0D">
      <w:pPr>
        <w:autoSpaceDE w:val="0"/>
        <w:spacing w:before="120"/>
        <w:ind w:left="720" w:hanging="720"/>
        <w:jc w:val="both"/>
      </w:pPr>
      <w:r>
        <w:tab/>
      </w:r>
      <w:r>
        <w:tab/>
      </w:r>
      <w:r>
        <w:tab/>
      </w:r>
      <w:r>
        <w:tab/>
        <w:t xml:space="preserve">BARNATHERM </w:t>
      </w:r>
      <w:proofErr w:type="spellStart"/>
      <w:r>
        <w:t>s.r.o.</w:t>
      </w:r>
      <w:proofErr w:type="spellEnd"/>
      <w:r>
        <w:t xml:space="preserve"> IČ:28669053</w:t>
      </w:r>
    </w:p>
    <w:p w:rsidR="00830D0D" w:rsidRDefault="00830D0D" w:rsidP="00830D0D">
      <w:pPr>
        <w:autoSpaceDE w:val="0"/>
        <w:spacing w:before="120"/>
        <w:jc w:val="both"/>
      </w:pPr>
      <w:r>
        <w:tab/>
      </w:r>
      <w:r>
        <w:tab/>
      </w:r>
      <w:r>
        <w:tab/>
      </w:r>
      <w:r>
        <w:tab/>
        <w:t xml:space="preserve">Gen. </w:t>
      </w:r>
      <w:proofErr w:type="spellStart"/>
      <w:r>
        <w:t>Svobody</w:t>
      </w:r>
      <w:proofErr w:type="spellEnd"/>
      <w:r>
        <w:t xml:space="preserve"> 250/31, 460 01 Liberec</w:t>
      </w:r>
    </w:p>
    <w:p w:rsidR="00830D0D" w:rsidRDefault="00830D0D" w:rsidP="00830D0D">
      <w:pPr>
        <w:pStyle w:val="Zkladntext"/>
      </w:pPr>
    </w:p>
    <w:p w:rsidR="00830D0D" w:rsidRPr="000B0A08" w:rsidRDefault="00830D0D" w:rsidP="00830D0D">
      <w:pPr>
        <w:pStyle w:val="Zkladntext"/>
      </w:pPr>
    </w:p>
    <w:p w:rsidR="00830D0D" w:rsidRPr="000B0A08" w:rsidRDefault="00830D0D" w:rsidP="00830D0D">
      <w:pPr>
        <w:pStyle w:val="Zkladntext"/>
      </w:pPr>
    </w:p>
    <w:p w:rsidR="00830D0D" w:rsidRDefault="00830D0D" w:rsidP="00830D0D">
      <w:pPr>
        <w:pStyle w:val="Zkladntext"/>
        <w:jc w:val="both"/>
        <w:rPr>
          <w:b/>
        </w:rPr>
      </w:pPr>
      <w:r w:rsidRPr="000B0A08">
        <w:rPr>
          <w:b/>
        </w:rPr>
        <w:t>Seznam dokumentace:</w:t>
      </w:r>
    </w:p>
    <w:p w:rsidR="00A95DDB" w:rsidRPr="000B0A08" w:rsidRDefault="00A95DDB" w:rsidP="00830D0D">
      <w:pPr>
        <w:pStyle w:val="Zkladntext"/>
        <w:jc w:val="both"/>
        <w:rPr>
          <w:b/>
        </w:rPr>
      </w:pPr>
    </w:p>
    <w:p w:rsidR="00830D0D" w:rsidRDefault="00830D0D" w:rsidP="00830D0D">
      <w:pPr>
        <w:pStyle w:val="Zkladntext"/>
        <w:jc w:val="both"/>
      </w:pPr>
      <w:r>
        <w:t>Písemnosti: technická zpráva</w:t>
      </w:r>
    </w:p>
    <w:p w:rsidR="00A95DDB" w:rsidRDefault="00A95DDB" w:rsidP="00830D0D">
      <w:pPr>
        <w:pStyle w:val="Zkladntext"/>
        <w:jc w:val="both"/>
      </w:pPr>
    </w:p>
    <w:p w:rsidR="00A95DDB" w:rsidRDefault="00830D0D" w:rsidP="00830D0D">
      <w:pPr>
        <w:pStyle w:val="Zkladntext"/>
        <w:jc w:val="both"/>
      </w:pPr>
      <w:r>
        <w:t>Výkresová část:</w:t>
      </w:r>
    </w:p>
    <w:p w:rsidR="00830D0D" w:rsidRDefault="00830D0D" w:rsidP="00830D0D">
      <w:pPr>
        <w:pStyle w:val="Zkladntext"/>
        <w:jc w:val="both"/>
        <w:rPr>
          <w:u w:val="single"/>
        </w:rPr>
      </w:pPr>
      <w:r w:rsidRPr="00AB27C7">
        <w:rPr>
          <w:u w:val="single"/>
        </w:rPr>
        <w:t>DRUŽINA</w:t>
      </w:r>
      <w:r>
        <w:rPr>
          <w:u w:val="single"/>
        </w:rPr>
        <w:t xml:space="preserve"> – </w:t>
      </w:r>
      <w:proofErr w:type="gramStart"/>
      <w:r>
        <w:rPr>
          <w:u w:val="single"/>
        </w:rPr>
        <w:t>PAVILON ,,</w:t>
      </w:r>
      <w:r w:rsidRPr="00AB27C7">
        <w:rPr>
          <w:b/>
          <w:u w:val="single"/>
        </w:rPr>
        <w:t>A</w:t>
      </w:r>
      <w:proofErr w:type="gramEnd"/>
      <w:r>
        <w:rPr>
          <w:b/>
          <w:u w:val="single"/>
        </w:rPr>
        <w:t>“</w:t>
      </w:r>
      <w:r w:rsidRPr="00C969DC">
        <w:rPr>
          <w:u w:val="single"/>
        </w:rPr>
        <w:t>:</w:t>
      </w:r>
    </w:p>
    <w:p w:rsidR="00830D0D" w:rsidRPr="00AB27C7" w:rsidRDefault="00830D0D" w:rsidP="00830D0D">
      <w:pPr>
        <w:pStyle w:val="Zkladntext"/>
        <w:jc w:val="both"/>
      </w:pPr>
      <w:r w:rsidRPr="00AB27C7">
        <w:t>Navržené stavební úpravy</w:t>
      </w:r>
      <w:r>
        <w:t>:</w:t>
      </w:r>
      <w:r w:rsidRPr="00AB27C7">
        <w:tab/>
      </w:r>
      <w:r w:rsidRPr="00AB27C7">
        <w:tab/>
      </w:r>
      <w:r w:rsidRPr="00AB27C7">
        <w:tab/>
      </w:r>
    </w:p>
    <w:p w:rsidR="00830D0D" w:rsidRDefault="00A95DDB" w:rsidP="00830D0D">
      <w:pPr>
        <w:pStyle w:val="Zkladntext"/>
        <w:jc w:val="both"/>
      </w:pPr>
      <w:r>
        <w:rPr>
          <w:b/>
        </w:rPr>
        <w:t>T</w:t>
      </w:r>
      <w:r w:rsidR="00830D0D" w:rsidRPr="00AB27C7">
        <w:rPr>
          <w:b/>
        </w:rPr>
        <w:t>1</w:t>
      </w:r>
      <w:r w:rsidR="00830D0D">
        <w:tab/>
      </w:r>
      <w:r w:rsidRPr="00A95DDB">
        <w:t>PŮDORYS   1.N.P. - DRUŽINA</w:t>
      </w:r>
      <w:r w:rsidR="00830D0D">
        <w:tab/>
      </w:r>
      <w:r w:rsidR="00830D0D">
        <w:tab/>
      </w:r>
    </w:p>
    <w:p w:rsidR="00830D0D" w:rsidRDefault="00A95DDB" w:rsidP="00830D0D">
      <w:pPr>
        <w:pStyle w:val="Zkladntext"/>
        <w:jc w:val="both"/>
      </w:pPr>
      <w:r>
        <w:rPr>
          <w:b/>
        </w:rPr>
        <w:t>T2</w:t>
      </w:r>
      <w:r w:rsidR="00830D0D">
        <w:tab/>
      </w:r>
      <w:r w:rsidRPr="00A95DDB">
        <w:t xml:space="preserve">PŮDORYS   </w:t>
      </w:r>
      <w:r>
        <w:t>2</w:t>
      </w:r>
      <w:r w:rsidRPr="00A95DDB">
        <w:t>.N.P. - DRUŽINA</w:t>
      </w:r>
      <w:r w:rsidR="00830D0D">
        <w:tab/>
      </w:r>
    </w:p>
    <w:p w:rsidR="00830D0D" w:rsidRPr="00C969DC" w:rsidRDefault="00830D0D" w:rsidP="00830D0D">
      <w:pPr>
        <w:pStyle w:val="Zkladntext"/>
        <w:jc w:val="both"/>
        <w:rPr>
          <w:b/>
        </w:rPr>
      </w:pPr>
    </w:p>
    <w:p w:rsidR="00830D0D" w:rsidRPr="00AB27C7" w:rsidRDefault="00830D0D" w:rsidP="00830D0D">
      <w:pPr>
        <w:pStyle w:val="Zkladntext"/>
        <w:jc w:val="both"/>
        <w:rPr>
          <w:u w:val="single"/>
        </w:rPr>
      </w:pPr>
      <w:r w:rsidRPr="00AB27C7">
        <w:rPr>
          <w:u w:val="single"/>
        </w:rPr>
        <w:t>ŠATNY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PAVILON </w:t>
      </w:r>
      <w:r w:rsidRPr="00701053">
        <w:rPr>
          <w:b/>
          <w:u w:val="single"/>
        </w:rPr>
        <w:t>,,B</w:t>
      </w:r>
      <w:proofErr w:type="gramEnd"/>
      <w:r w:rsidRPr="00701053">
        <w:rPr>
          <w:b/>
          <w:u w:val="single"/>
        </w:rPr>
        <w:t>“</w:t>
      </w:r>
      <w:r w:rsidRPr="00C969DC">
        <w:rPr>
          <w:u w:val="single"/>
        </w:rPr>
        <w:t>:</w:t>
      </w:r>
    </w:p>
    <w:p w:rsidR="00830D0D" w:rsidRDefault="00A95DDB" w:rsidP="00830D0D">
      <w:pPr>
        <w:pStyle w:val="Zkladntext"/>
      </w:pPr>
      <w:r>
        <w:rPr>
          <w:b/>
        </w:rPr>
        <w:t>T3</w:t>
      </w:r>
      <w:r w:rsidR="00830D0D" w:rsidRPr="00AB27C7">
        <w:tab/>
      </w:r>
      <w:r>
        <w:t xml:space="preserve">PŮDORYS   1.N.P. </w:t>
      </w:r>
      <w:r w:rsidR="00830D0D">
        <w:tab/>
      </w:r>
      <w:r w:rsidR="00830D0D">
        <w:tab/>
      </w:r>
      <w:r w:rsidR="00830D0D">
        <w:tab/>
      </w:r>
      <w:r w:rsidR="00830D0D">
        <w:tab/>
      </w:r>
      <w:r w:rsidR="00830D0D">
        <w:tab/>
      </w:r>
    </w:p>
    <w:p w:rsidR="008D56FE" w:rsidRDefault="00830D0D" w:rsidP="00E16ADE">
      <w:pPr>
        <w:pStyle w:val="Zkladntext"/>
        <w:jc w:val="both"/>
      </w:pPr>
      <w:r>
        <w:tab/>
      </w:r>
      <w:r>
        <w:tab/>
      </w:r>
      <w:r>
        <w:tab/>
      </w:r>
      <w:bookmarkStart w:id="0" w:name="_GoBack"/>
      <w:bookmarkEnd w:id="0"/>
    </w:p>
    <w:sectPr w:rsidR="008D56FE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1C6" w:rsidRDefault="00EA31C6">
      <w:r>
        <w:separator/>
      </w:r>
    </w:p>
  </w:endnote>
  <w:endnote w:type="continuationSeparator" w:id="0">
    <w:p w:rsidR="00EA31C6" w:rsidRDefault="00EA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4FE" w:rsidRDefault="005954FE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1C6" w:rsidRDefault="00EA31C6">
      <w:r>
        <w:separator/>
      </w:r>
    </w:p>
  </w:footnote>
  <w:footnote w:type="continuationSeparator" w:id="0">
    <w:p w:rsidR="00EA31C6" w:rsidRDefault="00EA3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4FE" w:rsidRDefault="005954FE">
    <w:pPr>
      <w:pStyle w:val="Zhlavazpa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C39D5"/>
    <w:multiLevelType w:val="hybridMultilevel"/>
    <w:tmpl w:val="A6161832"/>
    <w:numStyleLink w:val="Odrky"/>
  </w:abstractNum>
  <w:abstractNum w:abstractNumId="1" w15:restartNumberingAfterBreak="0">
    <w:nsid w:val="15227CAA"/>
    <w:multiLevelType w:val="hybridMultilevel"/>
    <w:tmpl w:val="945050D8"/>
    <w:lvl w:ilvl="0" w:tplc="A4F82B1E">
      <w:start w:val="1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92355"/>
    <w:multiLevelType w:val="singleLevel"/>
    <w:tmpl w:val="5712D408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 w15:restartNumberingAfterBreak="0">
    <w:nsid w:val="251B2FEA"/>
    <w:multiLevelType w:val="hybridMultilevel"/>
    <w:tmpl w:val="9AF64B44"/>
    <w:lvl w:ilvl="0" w:tplc="04050001">
      <w:start w:val="1"/>
      <w:numFmt w:val="bullet"/>
      <w:lvlText w:val=""/>
      <w:lvlJc w:val="left"/>
      <w:pPr>
        <w:tabs>
          <w:tab w:val="num" w:pos="-1065"/>
        </w:tabs>
        <w:ind w:left="-10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-345"/>
        </w:tabs>
        <w:ind w:left="-3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75"/>
        </w:tabs>
        <w:ind w:left="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</w:abstractNum>
  <w:abstractNum w:abstractNumId="4" w15:restartNumberingAfterBreak="0">
    <w:nsid w:val="73D866E6"/>
    <w:multiLevelType w:val="hybridMultilevel"/>
    <w:tmpl w:val="A6161832"/>
    <w:styleLink w:val="Odrky"/>
    <w:lvl w:ilvl="0" w:tplc="B4524FC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8A9E4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4AFE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7263D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FCAF3A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760D52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2E00E2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DC09D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905BF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4FE"/>
    <w:rsid w:val="00083195"/>
    <w:rsid w:val="000941F6"/>
    <w:rsid w:val="000A6D4C"/>
    <w:rsid w:val="001611B3"/>
    <w:rsid w:val="0026718C"/>
    <w:rsid w:val="002B0DE1"/>
    <w:rsid w:val="00335294"/>
    <w:rsid w:val="003A4656"/>
    <w:rsid w:val="003E3E5A"/>
    <w:rsid w:val="00453F50"/>
    <w:rsid w:val="005954FE"/>
    <w:rsid w:val="005F69FF"/>
    <w:rsid w:val="007A0F07"/>
    <w:rsid w:val="00830D0D"/>
    <w:rsid w:val="008407F2"/>
    <w:rsid w:val="00865101"/>
    <w:rsid w:val="008B7573"/>
    <w:rsid w:val="008D56FE"/>
    <w:rsid w:val="00A808FA"/>
    <w:rsid w:val="00A95DDB"/>
    <w:rsid w:val="00C02E87"/>
    <w:rsid w:val="00C93FD4"/>
    <w:rsid w:val="00CA315A"/>
    <w:rsid w:val="00D46DFD"/>
    <w:rsid w:val="00E16ADE"/>
    <w:rsid w:val="00E231E5"/>
    <w:rsid w:val="00E247C9"/>
    <w:rsid w:val="00E80592"/>
    <w:rsid w:val="00EA31C6"/>
    <w:rsid w:val="00F339A4"/>
    <w:rsid w:val="00F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7A57B-45AD-4A1A-8669-40723930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Pr>
      <w:sz w:val="24"/>
      <w:szCs w:val="24"/>
      <w:lang w:val="en-US" w:eastAsia="en-US"/>
    </w:rPr>
  </w:style>
  <w:style w:type="paragraph" w:styleId="Nadpis2">
    <w:name w:val="heading 2"/>
    <w:basedOn w:val="Normln"/>
    <w:next w:val="Normln"/>
    <w:link w:val="Nadpis2Char"/>
    <w:qFormat/>
    <w:rsid w:val="000A6D4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/>
      <w:b/>
      <w:i/>
      <w:szCs w:val="20"/>
      <w:bdr w:val="none" w:sz="0" w:space="0" w:color="auto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6A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E69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Vchoz">
    <w:name w:val="Výchozí"/>
    <w:rPr>
      <w:rFonts w:ascii="Helvetica" w:hAnsi="Helvetica" w:cs="Arial Unicode MS"/>
      <w:color w:val="000000"/>
      <w:sz w:val="22"/>
      <w:szCs w:val="22"/>
    </w:rPr>
  </w:style>
  <w:style w:type="paragraph" w:customStyle="1" w:styleId="TextA">
    <w:name w:val="Text A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Odrky">
    <w:name w:val="Odrážky"/>
    <w:pPr>
      <w:numPr>
        <w:numId w:val="1"/>
      </w:numPr>
    </w:pPr>
  </w:style>
  <w:style w:type="paragraph" w:styleId="Zkladntext">
    <w:name w:val="Body Text"/>
    <w:basedOn w:val="Normln"/>
    <w:link w:val="ZkladntextChar"/>
    <w:rsid w:val="00830D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line="240" w:lineRule="atLeast"/>
    </w:pPr>
    <w:rPr>
      <w:rFonts w:ascii="TimesE" w:eastAsia="Times New Roman" w:hAnsi="TimesE"/>
      <w:color w:val="000000"/>
      <w:szCs w:val="20"/>
      <w:bdr w:val="none" w:sz="0" w:space="0" w:color="auto"/>
      <w:lang w:val="cs-CZ" w:eastAsia="ar-SA"/>
    </w:rPr>
  </w:style>
  <w:style w:type="character" w:customStyle="1" w:styleId="ZkladntextChar">
    <w:name w:val="Základní text Char"/>
    <w:basedOn w:val="Standardnpsmoodstavce"/>
    <w:link w:val="Zkladntext"/>
    <w:rsid w:val="00830D0D"/>
    <w:rPr>
      <w:rFonts w:ascii="TimesE" w:eastAsia="Times New Roman" w:hAnsi="TimesE"/>
      <w:color w:val="000000"/>
      <w:sz w:val="24"/>
      <w:bdr w:val="none" w:sz="0" w:space="0" w:color="auto"/>
      <w:lang w:eastAsia="ar-SA"/>
    </w:rPr>
  </w:style>
  <w:style w:type="paragraph" w:styleId="Odstavecseseznamem">
    <w:name w:val="List Paragraph"/>
    <w:basedOn w:val="Normln"/>
    <w:uiPriority w:val="34"/>
    <w:qFormat/>
    <w:rsid w:val="00A95DDB"/>
    <w:pPr>
      <w:ind w:left="720"/>
      <w:contextualSpacing/>
    </w:pPr>
  </w:style>
  <w:style w:type="character" w:customStyle="1" w:styleId="st">
    <w:name w:val="st"/>
    <w:basedOn w:val="Standardnpsmoodstavce"/>
    <w:rsid w:val="003E3E5A"/>
  </w:style>
  <w:style w:type="character" w:customStyle="1" w:styleId="Nadpis2Char">
    <w:name w:val="Nadpis 2 Char"/>
    <w:basedOn w:val="Standardnpsmoodstavce"/>
    <w:link w:val="Nadpis2"/>
    <w:rsid w:val="000A6D4C"/>
    <w:rPr>
      <w:rFonts w:ascii="Arial" w:eastAsia="Times New Roman" w:hAnsi="Arial"/>
      <w:b/>
      <w:i/>
      <w:sz w:val="24"/>
      <w:bdr w:val="none" w:sz="0" w:space="0" w:color="auto"/>
    </w:rPr>
  </w:style>
  <w:style w:type="paragraph" w:customStyle="1" w:styleId="Zkladntext21">
    <w:name w:val="Základní text 21"/>
    <w:basedOn w:val="Normln"/>
    <w:rsid w:val="00E805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eastAsia="Times New Roman" w:hAnsi="Arial"/>
      <w:sz w:val="20"/>
      <w:szCs w:val="20"/>
      <w:bdr w:val="none" w:sz="0" w:space="0" w:color="auto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6ADE"/>
    <w:rPr>
      <w:rFonts w:asciiTheme="majorHAnsi" w:eastAsiaTheme="majorEastAsia" w:hAnsiTheme="majorHAnsi" w:cstheme="majorBidi"/>
      <w:color w:val="1F4E69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Petra Futschiková</cp:lastModifiedBy>
  <cp:revision>11</cp:revision>
  <cp:lastPrinted>2017-05-18T05:35:00Z</cp:lastPrinted>
  <dcterms:created xsi:type="dcterms:W3CDTF">2018-11-27T18:09:00Z</dcterms:created>
  <dcterms:modified xsi:type="dcterms:W3CDTF">2018-11-30T06:24:00Z</dcterms:modified>
</cp:coreProperties>
</file>